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F4BB" w14:textId="77777777" w:rsidR="004D4EEE" w:rsidRDefault="004D4EEE" w:rsidP="004D4EEE">
      <w:pPr>
        <w:jc w:val="right"/>
        <w:rPr>
          <w:bCs/>
        </w:rPr>
      </w:pPr>
    </w:p>
    <w:p w14:paraId="0496826E" w14:textId="77777777" w:rsidR="004D4EEE" w:rsidRDefault="004D4EEE" w:rsidP="004D4EEE">
      <w:pPr>
        <w:jc w:val="right"/>
      </w:pPr>
      <w:r>
        <w:rPr>
          <w:rFonts w:cs="Calibri"/>
          <w:sz w:val="21"/>
          <w:szCs w:val="21"/>
        </w:rPr>
        <w:t xml:space="preserve"> (Miejscowość), dn.(</w:t>
      </w:r>
      <w:proofErr w:type="spellStart"/>
      <w:r>
        <w:rPr>
          <w:rFonts w:cs="Calibri"/>
          <w:sz w:val="21"/>
          <w:szCs w:val="21"/>
        </w:rPr>
        <w:t>dd</w:t>
      </w:r>
      <w:proofErr w:type="spellEnd"/>
      <w:r>
        <w:rPr>
          <w:rFonts w:cs="Calibri"/>
          <w:sz w:val="21"/>
          <w:szCs w:val="21"/>
        </w:rPr>
        <w:t>-mm-</w:t>
      </w:r>
      <w:proofErr w:type="spellStart"/>
      <w:r>
        <w:rPr>
          <w:rFonts w:cs="Calibri"/>
          <w:sz w:val="21"/>
          <w:szCs w:val="21"/>
        </w:rPr>
        <w:t>rr</w:t>
      </w:r>
      <w:proofErr w:type="spellEnd"/>
      <w:r>
        <w:rPr>
          <w:rFonts w:cs="Calibri"/>
          <w:sz w:val="21"/>
          <w:szCs w:val="21"/>
        </w:rPr>
        <w:t xml:space="preserve">) </w:t>
      </w:r>
      <w:r>
        <w:t>r.</w:t>
      </w:r>
    </w:p>
    <w:p w14:paraId="50573036" w14:textId="77777777" w:rsidR="004D4EEE" w:rsidRDefault="004D4EEE" w:rsidP="004D4EEE">
      <w:pPr>
        <w:jc w:val="right"/>
        <w:rPr>
          <w:rFonts w:cs="Calibri"/>
          <w:sz w:val="21"/>
          <w:szCs w:val="21"/>
        </w:rPr>
      </w:pPr>
    </w:p>
    <w:p w14:paraId="1D1656EF" w14:textId="77777777" w:rsidR="004D4EEE" w:rsidRDefault="004D4EEE" w:rsidP="004D4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BRAKU POWIĄZAŃ  KAPITAŁOWYCH LUB OSOBOWYCH</w:t>
      </w:r>
    </w:p>
    <w:p w14:paraId="7D11BF4D" w14:textId="06903785" w:rsidR="004D4EEE" w:rsidRDefault="004D4EEE" w:rsidP="004D4EEE">
      <w:pPr>
        <w:spacing w:after="120"/>
        <w:ind w:left="709" w:hanging="709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Nr ogłoszenia:</w:t>
      </w:r>
      <w:r>
        <w:rPr>
          <w:rFonts w:cs="Calibri"/>
          <w:sz w:val="24"/>
          <w:szCs w:val="24"/>
        </w:rPr>
        <w:t xml:space="preserve"> </w:t>
      </w:r>
      <w:r w:rsidR="00853F0E" w:rsidRPr="00853F0E">
        <w:rPr>
          <w:color w:val="000000"/>
          <w:sz w:val="24"/>
          <w:szCs w:val="24"/>
        </w:rPr>
        <w:t>1238473</w:t>
      </w:r>
      <w:bookmarkStart w:id="0" w:name="_GoBack"/>
      <w:bookmarkEnd w:id="0"/>
    </w:p>
    <w:p w14:paraId="3CE1E1E6" w14:textId="62296F10" w:rsidR="004D4EEE" w:rsidRPr="00377B56" w:rsidRDefault="004D4EEE" w:rsidP="004D4EEE">
      <w:pPr>
        <w:spacing w:line="360" w:lineRule="auto"/>
        <w:jc w:val="both"/>
        <w:rPr>
          <w:i/>
          <w:sz w:val="24"/>
          <w:szCs w:val="24"/>
          <w:lang w:val="pl"/>
        </w:rPr>
      </w:pPr>
      <w:r>
        <w:rPr>
          <w:rFonts w:cs="Calibri"/>
          <w:b/>
          <w:spacing w:val="-4"/>
          <w:sz w:val="24"/>
          <w:szCs w:val="24"/>
          <w:u w:val="single"/>
        </w:rPr>
        <w:t>Dotyczy:</w:t>
      </w:r>
      <w:r>
        <w:rPr>
          <w:rFonts w:cs="Calibri"/>
          <w:spacing w:val="-4"/>
          <w:sz w:val="24"/>
          <w:szCs w:val="24"/>
        </w:rPr>
        <w:t xml:space="preserve"> zamówienia prowadzonego w trybie konkurencyjnym, tj. z zachowaniem zasad równego traktowania, uczciwej konkurencji i przejrzystości, którego przedmiotem jest: </w:t>
      </w:r>
      <w:r w:rsidR="00377B56" w:rsidRPr="00377B56">
        <w:rPr>
          <w:i/>
          <w:sz w:val="24"/>
          <w:szCs w:val="24"/>
          <w:lang w:val="pl"/>
        </w:rPr>
        <w:t xml:space="preserve">Dostawa </w:t>
      </w:r>
      <w:r w:rsidR="006449FB">
        <w:rPr>
          <w:i/>
          <w:sz w:val="24"/>
          <w:szCs w:val="24"/>
          <w:lang w:val="pl"/>
        </w:rPr>
        <w:t>łożysk</w:t>
      </w:r>
      <w:r w:rsidR="003C757A">
        <w:rPr>
          <w:i/>
          <w:sz w:val="24"/>
          <w:szCs w:val="24"/>
          <w:lang w:val="pl"/>
        </w:rPr>
        <w:t xml:space="preserve"> do platformy mobilnej robota inspekcyjnego</w:t>
      </w:r>
      <w:r w:rsidR="00377B56">
        <w:rPr>
          <w:i/>
          <w:sz w:val="24"/>
          <w:szCs w:val="24"/>
          <w:lang w:val="pl"/>
        </w:rPr>
        <w:t xml:space="preserve"> </w:t>
      </w:r>
      <w:r>
        <w:rPr>
          <w:rFonts w:cs="Calibri"/>
          <w:spacing w:val="-4"/>
          <w:sz w:val="24"/>
          <w:szCs w:val="24"/>
        </w:rPr>
        <w:t>dla zadania realizowanego w ramach projektu pn.:</w:t>
      </w:r>
      <w:r>
        <w:rPr>
          <w:rFonts w:cs="Calibri"/>
          <w:i/>
          <w:spacing w:val="-4"/>
          <w:sz w:val="24"/>
          <w:szCs w:val="24"/>
        </w:rPr>
        <w:t xml:space="preserve"> </w:t>
      </w:r>
      <w:r w:rsidRPr="004D4EEE">
        <w:rPr>
          <w:rFonts w:eastAsia="Cambria"/>
          <w:i/>
          <w:color w:val="000000" w:themeColor="text1"/>
          <w:sz w:val="24"/>
          <w:szCs w:val="24"/>
        </w:rPr>
        <w:t>OPRACOWANIE ROBOTA DO INSPEKCJI PYŁOWYCH KOTŁÓW ENERGETYCZNYCH</w:t>
      </w:r>
      <w:r w:rsidRPr="001D7B96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Operacyjnego Inteligentny Rozwój 2014-2020 współfinansowanego ze środków Europejskiego Funduszu Rozwoju Regionalnego.</w:t>
      </w:r>
    </w:p>
    <w:p w14:paraId="62AB68DA" w14:textId="1AF03F99" w:rsidR="004D4EEE" w:rsidRDefault="004D4EEE" w:rsidP="004D4EEE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14:paraId="1A2C252A" w14:textId="77777777" w:rsidR="004D4EEE" w:rsidRPr="004D4EEE" w:rsidRDefault="004D4EEE" w:rsidP="004D4EEE">
      <w:pPr>
        <w:jc w:val="both"/>
        <w:rPr>
          <w:rFonts w:cs="Calibri"/>
          <w:spacing w:val="-4"/>
          <w:sz w:val="24"/>
          <w:szCs w:val="24"/>
        </w:rPr>
      </w:pPr>
    </w:p>
    <w:p w14:paraId="05718E71" w14:textId="1205F0C4" w:rsidR="004D4EEE" w:rsidRDefault="004D4EEE" w:rsidP="004D4EEE">
      <w:pPr>
        <w:spacing w:line="360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Ja, niżej podpisany, niniejszym oświadczam, że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nie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 jestem pow</w:t>
      </w:r>
      <w:r w:rsidR="00031C33">
        <w:rPr>
          <w:rFonts w:cs="Calibri"/>
          <w:b/>
          <w:color w:val="000000"/>
          <w:sz w:val="24"/>
          <w:szCs w:val="24"/>
          <w:lang w:eastAsia="pl-PL"/>
        </w:rPr>
        <w:t xml:space="preserve">iązany osobowo lub kapitałowo z 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Zamawiającym. </w:t>
      </w:r>
      <w:r>
        <w:rPr>
          <w:rFonts w:cs="Calibri"/>
          <w:color w:val="000000"/>
          <w:sz w:val="24"/>
          <w:szCs w:val="24"/>
          <w:lang w:eastAsia="pl-P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przeprowadzeni</w:t>
      </w:r>
      <w:r w:rsidR="00031C33">
        <w:rPr>
          <w:rFonts w:cs="Calibri"/>
          <w:color w:val="000000"/>
          <w:sz w:val="24"/>
          <w:szCs w:val="24"/>
          <w:lang w:eastAsia="pl-PL"/>
        </w:rPr>
        <w:t>em procedury wyboru Wykonawcy a </w:t>
      </w:r>
      <w:r>
        <w:rPr>
          <w:rFonts w:cs="Calibri"/>
          <w:color w:val="000000"/>
          <w:sz w:val="24"/>
          <w:szCs w:val="24"/>
          <w:lang w:eastAsia="pl-PL"/>
        </w:rPr>
        <w:t>Wykonawcą, polegające w szczególności na:</w:t>
      </w:r>
    </w:p>
    <w:p w14:paraId="70723A52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14:paraId="6934619C" w14:textId="7DDA6C31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posiadaniu co najmniej 10% udziałów lub akcji,</w:t>
      </w:r>
      <w:r w:rsidR="00031C33">
        <w:rPr>
          <w:rFonts w:cs="Calibri"/>
          <w:color w:val="000000"/>
          <w:sz w:val="24"/>
          <w:szCs w:val="24"/>
          <w:lang w:eastAsia="pl-PL"/>
        </w:rPr>
        <w:t xml:space="preserve"> o ile niższy próg nie wynika z </w:t>
      </w:r>
      <w:r>
        <w:rPr>
          <w:rFonts w:cs="Calibri"/>
          <w:color w:val="000000"/>
          <w:sz w:val="24"/>
          <w:szCs w:val="24"/>
          <w:lang w:eastAsia="pl-PL"/>
        </w:rPr>
        <w:t>przepisów prawa lub nie został określony przez IZ PO</w:t>
      </w:r>
    </w:p>
    <w:p w14:paraId="19918766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7F0412D7" w14:textId="4D70FFCD" w:rsidR="004D4EEE" w:rsidRPr="00031C33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</w:t>
      </w:r>
      <w:r w:rsidR="00031C33">
        <w:rPr>
          <w:rFonts w:cs="Calibri"/>
          <w:color w:val="000000"/>
          <w:sz w:val="24"/>
          <w:szCs w:val="24"/>
          <w:lang w:eastAsia="pl-PL"/>
        </w:rPr>
        <w:t>powinowactwa drugiego stopnia w </w:t>
      </w:r>
      <w:r>
        <w:rPr>
          <w:rFonts w:cs="Calibri"/>
          <w:color w:val="000000"/>
          <w:sz w:val="24"/>
          <w:szCs w:val="24"/>
          <w:lang w:eastAsia="pl-PL"/>
        </w:rPr>
        <w:t>linii bocznej lub w stosunku przysposobienia, opieki lub kurateli.</w:t>
      </w:r>
    </w:p>
    <w:p w14:paraId="719553F5" w14:textId="77777777" w:rsidR="00031C33" w:rsidRDefault="00031C33" w:rsidP="00031C33">
      <w:pPr>
        <w:spacing w:line="360" w:lineRule="auto"/>
        <w:ind w:left="720"/>
        <w:jc w:val="both"/>
        <w:rPr>
          <w:sz w:val="24"/>
          <w:szCs w:val="24"/>
        </w:rPr>
      </w:pPr>
    </w:p>
    <w:p w14:paraId="5A53CA8C" w14:textId="77777777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</w:p>
    <w:p w14:paraId="5B8E5438" w14:textId="77777777" w:rsidR="004D4EEE" w:rsidRDefault="004D4EEE" w:rsidP="004D4EEE">
      <w:pPr>
        <w:ind w:left="3544"/>
        <w:jc w:val="right"/>
        <w:rPr>
          <w:rFonts w:cs="Calibri"/>
          <w:color w:val="000000"/>
          <w:sz w:val="24"/>
          <w:szCs w:val="24"/>
          <w:lang w:eastAsia="pl-PL"/>
        </w:rPr>
      </w:pPr>
    </w:p>
    <w:p w14:paraId="7E41CFBE" w14:textId="77777777" w:rsidR="004D4EEE" w:rsidRDefault="004D4EEE" w:rsidP="004D4EEE">
      <w:pPr>
        <w:ind w:left="2832"/>
        <w:jc w:val="right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_________________________________</w:t>
      </w:r>
    </w:p>
    <w:p w14:paraId="3DCB9F57" w14:textId="562E7BFB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  <w:t xml:space="preserve">  [czytelny podpis Wykonawcy]</w:t>
      </w:r>
    </w:p>
    <w:p w14:paraId="3DEB92EA" w14:textId="3F62D31E" w:rsidR="00D53A89" w:rsidRPr="004D4EEE" w:rsidRDefault="00D53A89" w:rsidP="004D4EEE"/>
    <w:sectPr w:rsidR="00D53A89" w:rsidRPr="004D4EE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F87E4" w14:textId="77777777" w:rsidR="00F668EB" w:rsidRDefault="00F668EB" w:rsidP="003A622D">
      <w:r>
        <w:separator/>
      </w:r>
    </w:p>
  </w:endnote>
  <w:endnote w:type="continuationSeparator" w:id="0">
    <w:p w14:paraId="5E92A277" w14:textId="77777777" w:rsidR="00F668EB" w:rsidRDefault="00F668EB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853F0E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84411" w14:textId="77777777" w:rsidR="00F668EB" w:rsidRDefault="00F668EB" w:rsidP="003A622D">
      <w:r>
        <w:separator/>
      </w:r>
    </w:p>
  </w:footnote>
  <w:footnote w:type="continuationSeparator" w:id="0">
    <w:p w14:paraId="28A6EDCB" w14:textId="77777777" w:rsidR="00F668EB" w:rsidRDefault="00F668EB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F668EB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3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35"/>
  </w:num>
  <w:num w:numId="4">
    <w:abstractNumId w:val="20"/>
  </w:num>
  <w:num w:numId="5">
    <w:abstractNumId w:val="47"/>
  </w:num>
  <w:num w:numId="6">
    <w:abstractNumId w:val="13"/>
  </w:num>
  <w:num w:numId="7">
    <w:abstractNumId w:val="18"/>
  </w:num>
  <w:num w:numId="8">
    <w:abstractNumId w:val="28"/>
  </w:num>
  <w:num w:numId="9">
    <w:abstractNumId w:val="33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34"/>
  </w:num>
  <w:num w:numId="15">
    <w:abstractNumId w:val="22"/>
  </w:num>
  <w:num w:numId="16">
    <w:abstractNumId w:val="17"/>
  </w:num>
  <w:num w:numId="17">
    <w:abstractNumId w:val="16"/>
  </w:num>
  <w:num w:numId="18">
    <w:abstractNumId w:val="12"/>
  </w:num>
  <w:num w:numId="19">
    <w:abstractNumId w:val="7"/>
  </w:num>
  <w:num w:numId="20">
    <w:abstractNumId w:val="42"/>
  </w:num>
  <w:num w:numId="21">
    <w:abstractNumId w:val="5"/>
  </w:num>
  <w:num w:numId="22">
    <w:abstractNumId w:val="10"/>
  </w:num>
  <w:num w:numId="23">
    <w:abstractNumId w:val="38"/>
  </w:num>
  <w:num w:numId="24">
    <w:abstractNumId w:val="40"/>
  </w:num>
  <w:num w:numId="25">
    <w:abstractNumId w:val="11"/>
  </w:num>
  <w:num w:numId="26">
    <w:abstractNumId w:val="6"/>
  </w:num>
  <w:num w:numId="27">
    <w:abstractNumId w:val="36"/>
  </w:num>
  <w:num w:numId="28">
    <w:abstractNumId w:val="32"/>
  </w:num>
  <w:num w:numId="29">
    <w:abstractNumId w:val="4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8"/>
  </w:num>
  <w:num w:numId="34">
    <w:abstractNumId w:val="46"/>
  </w:num>
  <w:num w:numId="35">
    <w:abstractNumId w:val="15"/>
  </w:num>
  <w:num w:numId="36">
    <w:abstractNumId w:val="24"/>
  </w:num>
  <w:num w:numId="37">
    <w:abstractNumId w:val="45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26"/>
  </w:num>
  <w:num w:numId="43">
    <w:abstractNumId w:val="48"/>
  </w:num>
  <w:num w:numId="44">
    <w:abstractNumId w:val="43"/>
  </w:num>
  <w:num w:numId="45">
    <w:abstractNumId w:val="21"/>
  </w:num>
  <w:num w:numId="46">
    <w:abstractNumId w:val="41"/>
  </w:num>
  <w:num w:numId="47">
    <w:abstractNumId w:val="44"/>
  </w:num>
  <w:num w:numId="48">
    <w:abstractNumId w:val="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8B7"/>
    <w:rsid w:val="0002728A"/>
    <w:rsid w:val="00027B30"/>
    <w:rsid w:val="0003061B"/>
    <w:rsid w:val="00030DA8"/>
    <w:rsid w:val="00031C33"/>
    <w:rsid w:val="00036494"/>
    <w:rsid w:val="00037A78"/>
    <w:rsid w:val="00040E54"/>
    <w:rsid w:val="00043EE4"/>
    <w:rsid w:val="0004564A"/>
    <w:rsid w:val="00054875"/>
    <w:rsid w:val="000613F7"/>
    <w:rsid w:val="000649D4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13BD"/>
    <w:rsid w:val="001631CF"/>
    <w:rsid w:val="0016423C"/>
    <w:rsid w:val="00165872"/>
    <w:rsid w:val="00167143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0D52"/>
    <w:rsid w:val="002715FF"/>
    <w:rsid w:val="0027294B"/>
    <w:rsid w:val="0027357B"/>
    <w:rsid w:val="0027442E"/>
    <w:rsid w:val="00274FEB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D94"/>
    <w:rsid w:val="002D2C0B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4B82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77B56"/>
    <w:rsid w:val="003844B6"/>
    <w:rsid w:val="00385791"/>
    <w:rsid w:val="003869B9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57A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4EEE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1980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3F5E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449FB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3F0E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0A1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70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D65D7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E02251"/>
    <w:rsid w:val="00E03399"/>
    <w:rsid w:val="00E065C3"/>
    <w:rsid w:val="00E07DE9"/>
    <w:rsid w:val="00E14CB8"/>
    <w:rsid w:val="00E1570D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8EB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52F40"/>
    <w:rsid w:val="000B60E9"/>
    <w:rsid w:val="000D47E3"/>
    <w:rsid w:val="000F637B"/>
    <w:rsid w:val="00137298"/>
    <w:rsid w:val="00144C9C"/>
    <w:rsid w:val="00150056"/>
    <w:rsid w:val="001C34E0"/>
    <w:rsid w:val="001D3C1B"/>
    <w:rsid w:val="002721DF"/>
    <w:rsid w:val="00282551"/>
    <w:rsid w:val="002C72AF"/>
    <w:rsid w:val="002D422C"/>
    <w:rsid w:val="002D51AA"/>
    <w:rsid w:val="002E7D49"/>
    <w:rsid w:val="002F6408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6F6439"/>
    <w:rsid w:val="00774D92"/>
    <w:rsid w:val="007B2553"/>
    <w:rsid w:val="007F09E7"/>
    <w:rsid w:val="008022CC"/>
    <w:rsid w:val="00831C14"/>
    <w:rsid w:val="00852C4E"/>
    <w:rsid w:val="008B75D9"/>
    <w:rsid w:val="008C2B46"/>
    <w:rsid w:val="008D2A7A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C0F87"/>
    <w:rsid w:val="00AC593F"/>
    <w:rsid w:val="00B100A4"/>
    <w:rsid w:val="00B43B18"/>
    <w:rsid w:val="00B510B7"/>
    <w:rsid w:val="00BC7758"/>
    <w:rsid w:val="00BD2753"/>
    <w:rsid w:val="00C0681C"/>
    <w:rsid w:val="00C46112"/>
    <w:rsid w:val="00C51EAB"/>
    <w:rsid w:val="00C60CB2"/>
    <w:rsid w:val="00CB2E88"/>
    <w:rsid w:val="00CC6DCA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76A6B6-5451-43F5-96FE-977CACF8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10</cp:revision>
  <cp:lastPrinted>2018-04-13T09:35:00Z</cp:lastPrinted>
  <dcterms:created xsi:type="dcterms:W3CDTF">2019-04-22T11:54:00Z</dcterms:created>
  <dcterms:modified xsi:type="dcterms:W3CDTF">2020-03-12T16:31:00Z</dcterms:modified>
</cp:coreProperties>
</file>